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AE" w:rsidRDefault="00A013AE" w:rsidP="00A013AE">
      <w:pPr>
        <w:shd w:val="clear" w:color="auto" w:fill="FFFFFF"/>
        <w:spacing w:after="435" w:line="630" w:lineRule="atLeast"/>
        <w:jc w:val="center"/>
        <w:outlineLvl w:val="0"/>
        <w:rPr>
          <w:rFonts w:ascii="Arial" w:eastAsia="Times New Roman" w:hAnsi="Arial" w:cs="Arial"/>
          <w:b/>
          <w:bCs/>
          <w:color w:val="212121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b/>
          <w:bCs/>
          <w:color w:val="212121"/>
          <w:kern w:val="36"/>
          <w:sz w:val="54"/>
          <w:szCs w:val="54"/>
          <w:lang w:eastAsia="ru-RU"/>
        </w:rPr>
        <w:t>Информация</w:t>
      </w:r>
      <w:r w:rsidRPr="00A013AE">
        <w:rPr>
          <w:rFonts w:ascii="Arial" w:eastAsia="Times New Roman" w:hAnsi="Arial" w:cs="Arial"/>
          <w:b/>
          <w:bCs/>
          <w:color w:val="212121"/>
          <w:kern w:val="36"/>
          <w:sz w:val="54"/>
          <w:szCs w:val="54"/>
          <w:lang w:eastAsia="ru-RU"/>
        </w:rPr>
        <w:t xml:space="preserve"> по соблюдению обязательных требований, оценка соблюдения которых является предметом муниципального жилищного контроля</w:t>
      </w:r>
    </w:p>
    <w:p w:rsidR="00A013AE" w:rsidRPr="00A013AE" w:rsidRDefault="00A013AE" w:rsidP="00A013AE">
      <w:pPr>
        <w:shd w:val="clear" w:color="auto" w:fill="FFFFFF"/>
        <w:spacing w:after="435" w:line="630" w:lineRule="atLeast"/>
        <w:jc w:val="center"/>
        <w:outlineLvl w:val="0"/>
        <w:rPr>
          <w:rFonts w:ascii="Arial" w:eastAsia="Times New Roman" w:hAnsi="Arial" w:cs="Arial"/>
          <w:b/>
          <w:bCs/>
          <w:color w:val="212121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12121"/>
          <w:kern w:val="36"/>
          <w:sz w:val="54"/>
          <w:szCs w:val="54"/>
          <w:lang w:eastAsia="ru-RU"/>
        </w:rPr>
        <w:drawing>
          <wp:inline distT="0" distB="0" distL="0" distR="0">
            <wp:extent cx="4419600" cy="2705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13AE" w:rsidRPr="00A013AE" w:rsidRDefault="00A013AE" w:rsidP="00A01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</w:p>
    <w:p w:rsidR="00A013AE" w:rsidRPr="00A013AE" w:rsidRDefault="00A013AE" w:rsidP="00A013AE">
      <w:pPr>
        <w:shd w:val="clear" w:color="auto" w:fill="FFFFFF"/>
        <w:spacing w:before="100" w:beforeAutospacing="1" w:after="450" w:line="240" w:lineRule="atLeast"/>
        <w:ind w:firstLine="851"/>
        <w:contextualSpacing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A013AE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Согласно статье 20 Жилищного кодекса Российской Федерации, 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A013AE" w:rsidRPr="00A013AE" w:rsidRDefault="00A013AE" w:rsidP="00A013AE">
      <w:pPr>
        <w:shd w:val="clear" w:color="auto" w:fill="FFFFFF"/>
        <w:spacing w:before="450" w:after="450" w:line="240" w:lineRule="atLeast"/>
        <w:ind w:firstLine="851"/>
        <w:contextualSpacing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A013AE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 Федерального закона от 31 июля 2020 года № 248-ФЗ "О государственном контроле (надзоре) и муниципальном контроле в Российской Федерации" (далее - Федеральный закон № 248-ФЗ).</w:t>
      </w:r>
    </w:p>
    <w:p w:rsidR="00A013AE" w:rsidRPr="00A013AE" w:rsidRDefault="00A013AE" w:rsidP="00A013AE">
      <w:pPr>
        <w:shd w:val="clear" w:color="auto" w:fill="FFFFFF"/>
        <w:spacing w:before="450" w:after="450" w:line="240" w:lineRule="atLeast"/>
        <w:ind w:firstLine="851"/>
        <w:contextualSpacing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A013AE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Муниципальный жилищный контроль на территории </w:t>
      </w:r>
      <w:r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Михайловского муниципального образования</w:t>
      </w:r>
      <w:r w:rsidRPr="00A013AE">
        <w:rPr>
          <w:rFonts w:ascii="Arial" w:eastAsia="Times New Roman" w:hAnsi="Arial" w:cs="Arial"/>
          <w:color w:val="212121"/>
          <w:sz w:val="27"/>
          <w:szCs w:val="27"/>
          <w:lang w:eastAsia="ru-RU"/>
        </w:rPr>
        <w:t xml:space="preserve"> осуществляется уполномоченным органом – </w:t>
      </w:r>
      <w:r>
        <w:rPr>
          <w:rFonts w:ascii="Arial" w:eastAsia="Times New Roman" w:hAnsi="Arial" w:cs="Arial"/>
          <w:color w:val="212121"/>
          <w:sz w:val="27"/>
          <w:szCs w:val="27"/>
          <w:lang w:eastAsia="ru-RU"/>
        </w:rPr>
        <w:t xml:space="preserve">Администрация Михайловского </w:t>
      </w:r>
      <w:r>
        <w:rPr>
          <w:rFonts w:ascii="Arial" w:eastAsia="Times New Roman" w:hAnsi="Arial" w:cs="Arial"/>
          <w:color w:val="212121"/>
          <w:sz w:val="27"/>
          <w:szCs w:val="27"/>
          <w:lang w:eastAsia="ru-RU"/>
        </w:rPr>
        <w:lastRenderedPageBreak/>
        <w:t>муниципального образования</w:t>
      </w:r>
      <w:r w:rsidRPr="00A013AE">
        <w:rPr>
          <w:rFonts w:ascii="Arial" w:eastAsia="Times New Roman" w:hAnsi="Arial" w:cs="Arial"/>
          <w:color w:val="212121"/>
          <w:sz w:val="27"/>
          <w:szCs w:val="27"/>
          <w:lang w:eastAsia="ru-RU"/>
        </w:rPr>
        <w:t xml:space="preserve"> (далее – орган муниципального жилищного контроля).</w:t>
      </w:r>
    </w:p>
    <w:p w:rsidR="00A013AE" w:rsidRDefault="00A013AE" w:rsidP="00A013AE">
      <w:pPr>
        <w:shd w:val="clear" w:color="auto" w:fill="FFFFFF"/>
        <w:spacing w:before="450" w:after="450" w:line="240" w:lineRule="atLeast"/>
        <w:ind w:firstLine="851"/>
        <w:contextualSpacing/>
        <w:jc w:val="both"/>
        <w:rPr>
          <w:rFonts w:ascii="Arial" w:eastAsia="Times New Roman" w:hAnsi="Arial" w:cs="Arial"/>
          <w:b/>
          <w:color w:val="212121"/>
          <w:sz w:val="27"/>
          <w:szCs w:val="27"/>
          <w:lang w:eastAsia="ru-RU"/>
        </w:rPr>
      </w:pPr>
    </w:p>
    <w:p w:rsidR="00A013AE" w:rsidRPr="00A013AE" w:rsidRDefault="00A013AE" w:rsidP="00A013AE">
      <w:pPr>
        <w:shd w:val="clear" w:color="auto" w:fill="FFFFFF"/>
        <w:spacing w:before="450" w:after="450" w:line="240" w:lineRule="atLeast"/>
        <w:ind w:firstLine="851"/>
        <w:contextualSpacing/>
        <w:jc w:val="both"/>
        <w:rPr>
          <w:rFonts w:ascii="Arial" w:eastAsia="Times New Roman" w:hAnsi="Arial" w:cs="Arial"/>
          <w:b/>
          <w:color w:val="212121"/>
          <w:sz w:val="27"/>
          <w:szCs w:val="27"/>
          <w:lang w:eastAsia="ru-RU"/>
        </w:rPr>
      </w:pPr>
      <w:r w:rsidRPr="00A013AE">
        <w:rPr>
          <w:rFonts w:ascii="Arial" w:eastAsia="Times New Roman" w:hAnsi="Arial" w:cs="Arial"/>
          <w:b/>
          <w:color w:val="212121"/>
          <w:sz w:val="27"/>
          <w:szCs w:val="27"/>
          <w:lang w:eastAsia="ru-RU"/>
        </w:rPr>
        <w:t>Предметом муниципального жилищного контроля является проверка соблюдения юридическими лицами, индивидуальными предпринимателями и гражданами следующих обязательных требований:</w:t>
      </w:r>
    </w:p>
    <w:p w:rsidR="00A013AE" w:rsidRPr="00A013AE" w:rsidRDefault="00A013AE" w:rsidP="00A013AE">
      <w:pPr>
        <w:shd w:val="clear" w:color="auto" w:fill="FFFFFF"/>
        <w:spacing w:before="450" w:after="450" w:line="240" w:lineRule="atLeast"/>
        <w:ind w:firstLine="709"/>
        <w:contextualSpacing/>
        <w:jc w:val="both"/>
        <w:rPr>
          <w:rFonts w:ascii="Arial" w:eastAsia="Times New Roman" w:hAnsi="Arial" w:cs="Arial"/>
          <w:i/>
          <w:color w:val="212121"/>
          <w:sz w:val="27"/>
          <w:szCs w:val="27"/>
          <w:lang w:eastAsia="ru-RU"/>
        </w:rPr>
      </w:pPr>
      <w:r w:rsidRPr="00A013AE">
        <w:rPr>
          <w:rFonts w:ascii="Arial" w:eastAsia="Times New Roman" w:hAnsi="Arial" w:cs="Arial"/>
          <w:i/>
          <w:color w:val="212121"/>
          <w:sz w:val="27"/>
          <w:szCs w:val="27"/>
          <w:lang w:eastAsia="ru-RU"/>
        </w:rPr>
        <w:t>- требований к использованию и сохранности жилищного фонда, в том числе требований 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A013AE" w:rsidRPr="00A013AE" w:rsidRDefault="00A013AE" w:rsidP="00A013AE">
      <w:pPr>
        <w:shd w:val="clear" w:color="auto" w:fill="FFFFFF"/>
        <w:spacing w:before="450" w:after="450" w:line="240" w:lineRule="atLeast"/>
        <w:ind w:firstLine="709"/>
        <w:contextualSpacing/>
        <w:jc w:val="both"/>
        <w:rPr>
          <w:rFonts w:ascii="Arial" w:eastAsia="Times New Roman" w:hAnsi="Arial" w:cs="Arial"/>
          <w:i/>
          <w:color w:val="212121"/>
          <w:sz w:val="27"/>
          <w:szCs w:val="27"/>
          <w:lang w:eastAsia="ru-RU"/>
        </w:rPr>
      </w:pPr>
      <w:r w:rsidRPr="00A013AE">
        <w:rPr>
          <w:rFonts w:ascii="Arial" w:eastAsia="Times New Roman" w:hAnsi="Arial" w:cs="Arial"/>
          <w:i/>
          <w:color w:val="212121"/>
          <w:sz w:val="27"/>
          <w:szCs w:val="27"/>
          <w:lang w:eastAsia="ru-RU"/>
        </w:rPr>
        <w:t>- требований к формированию фондов капитального ремонта;</w:t>
      </w:r>
    </w:p>
    <w:p w:rsidR="00A013AE" w:rsidRPr="00A013AE" w:rsidRDefault="00A013AE" w:rsidP="00A013AE">
      <w:pPr>
        <w:shd w:val="clear" w:color="auto" w:fill="FFFFFF"/>
        <w:spacing w:before="450" w:after="450" w:line="240" w:lineRule="atLeast"/>
        <w:ind w:firstLine="709"/>
        <w:contextualSpacing/>
        <w:jc w:val="both"/>
        <w:rPr>
          <w:rFonts w:ascii="Arial" w:eastAsia="Times New Roman" w:hAnsi="Arial" w:cs="Arial"/>
          <w:i/>
          <w:color w:val="212121"/>
          <w:sz w:val="27"/>
          <w:szCs w:val="27"/>
          <w:lang w:eastAsia="ru-RU"/>
        </w:rPr>
      </w:pPr>
      <w:r w:rsidRPr="00A013AE">
        <w:rPr>
          <w:rFonts w:ascii="Arial" w:eastAsia="Times New Roman" w:hAnsi="Arial" w:cs="Arial"/>
          <w:i/>
          <w:color w:val="212121"/>
          <w:sz w:val="27"/>
          <w:szCs w:val="27"/>
          <w:lang w:eastAsia="ru-RU"/>
        </w:rPr>
        <w:t>-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013AE" w:rsidRPr="00A013AE" w:rsidRDefault="00A013AE" w:rsidP="00A013AE">
      <w:pPr>
        <w:shd w:val="clear" w:color="auto" w:fill="FFFFFF"/>
        <w:spacing w:before="450" w:after="450" w:line="240" w:lineRule="atLeast"/>
        <w:ind w:firstLine="709"/>
        <w:contextualSpacing/>
        <w:jc w:val="both"/>
        <w:rPr>
          <w:rFonts w:ascii="Arial" w:eastAsia="Times New Roman" w:hAnsi="Arial" w:cs="Arial"/>
          <w:i/>
          <w:color w:val="212121"/>
          <w:sz w:val="27"/>
          <w:szCs w:val="27"/>
          <w:lang w:eastAsia="ru-RU"/>
        </w:rPr>
      </w:pPr>
      <w:r w:rsidRPr="00A013AE">
        <w:rPr>
          <w:rFonts w:ascii="Arial" w:eastAsia="Times New Roman" w:hAnsi="Arial" w:cs="Arial"/>
          <w:i/>
          <w:color w:val="212121"/>
          <w:sz w:val="27"/>
          <w:szCs w:val="27"/>
          <w:lang w:eastAsia="ru-RU"/>
        </w:rPr>
        <w:t>-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A013AE" w:rsidRPr="00A013AE" w:rsidRDefault="00A013AE" w:rsidP="00A013AE">
      <w:pPr>
        <w:shd w:val="clear" w:color="auto" w:fill="FFFFFF"/>
        <w:spacing w:before="450" w:after="450" w:line="240" w:lineRule="atLeast"/>
        <w:ind w:firstLine="709"/>
        <w:contextualSpacing/>
        <w:jc w:val="both"/>
        <w:rPr>
          <w:rFonts w:ascii="Arial" w:eastAsia="Times New Roman" w:hAnsi="Arial" w:cs="Arial"/>
          <w:i/>
          <w:color w:val="212121"/>
          <w:sz w:val="27"/>
          <w:szCs w:val="27"/>
          <w:lang w:eastAsia="ru-RU"/>
        </w:rPr>
      </w:pPr>
      <w:r w:rsidRPr="00A013AE">
        <w:rPr>
          <w:rFonts w:ascii="Arial" w:eastAsia="Times New Roman" w:hAnsi="Arial" w:cs="Arial"/>
          <w:i/>
          <w:color w:val="212121"/>
          <w:sz w:val="27"/>
          <w:szCs w:val="27"/>
          <w:lang w:eastAsia="ru-RU"/>
        </w:rPr>
        <w:t>-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013AE" w:rsidRPr="00A013AE" w:rsidRDefault="00A013AE" w:rsidP="00A013AE">
      <w:pPr>
        <w:shd w:val="clear" w:color="auto" w:fill="FFFFFF"/>
        <w:spacing w:before="450" w:after="450" w:line="240" w:lineRule="atLeast"/>
        <w:ind w:firstLine="567"/>
        <w:contextualSpacing/>
        <w:jc w:val="both"/>
        <w:rPr>
          <w:rFonts w:ascii="Arial" w:eastAsia="Times New Roman" w:hAnsi="Arial" w:cs="Arial"/>
          <w:i/>
          <w:color w:val="212121"/>
          <w:sz w:val="27"/>
          <w:szCs w:val="27"/>
          <w:lang w:eastAsia="ru-RU"/>
        </w:rPr>
      </w:pPr>
      <w:r w:rsidRPr="00A013AE">
        <w:rPr>
          <w:rFonts w:ascii="Arial" w:eastAsia="Times New Roman" w:hAnsi="Arial" w:cs="Arial"/>
          <w:i/>
          <w:color w:val="212121"/>
          <w:sz w:val="27"/>
          <w:szCs w:val="27"/>
          <w:lang w:eastAsia="ru-RU"/>
        </w:rPr>
        <w:t>-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A013AE" w:rsidRPr="00A013AE" w:rsidRDefault="00A013AE" w:rsidP="00A013AE">
      <w:pPr>
        <w:shd w:val="clear" w:color="auto" w:fill="FFFFFF"/>
        <w:spacing w:before="450" w:after="450" w:line="240" w:lineRule="atLeast"/>
        <w:ind w:firstLine="567"/>
        <w:contextualSpacing/>
        <w:jc w:val="both"/>
        <w:rPr>
          <w:rFonts w:ascii="Arial" w:eastAsia="Times New Roman" w:hAnsi="Arial" w:cs="Arial"/>
          <w:i/>
          <w:color w:val="212121"/>
          <w:sz w:val="27"/>
          <w:szCs w:val="27"/>
          <w:lang w:eastAsia="ru-RU"/>
        </w:rPr>
      </w:pPr>
      <w:r w:rsidRPr="00A013AE">
        <w:rPr>
          <w:rFonts w:ascii="Arial" w:eastAsia="Times New Roman" w:hAnsi="Arial" w:cs="Arial"/>
          <w:i/>
          <w:color w:val="212121"/>
          <w:sz w:val="27"/>
          <w:szCs w:val="27"/>
          <w:lang w:eastAsia="ru-RU"/>
        </w:rPr>
        <w:t>-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A013AE" w:rsidRPr="00A013AE" w:rsidRDefault="00A013AE" w:rsidP="00A013AE">
      <w:pPr>
        <w:shd w:val="clear" w:color="auto" w:fill="FFFFFF"/>
        <w:spacing w:before="450" w:after="450" w:line="240" w:lineRule="atLeast"/>
        <w:ind w:firstLine="567"/>
        <w:contextualSpacing/>
        <w:jc w:val="both"/>
        <w:rPr>
          <w:rFonts w:ascii="Arial" w:eastAsia="Times New Roman" w:hAnsi="Arial" w:cs="Arial"/>
          <w:i/>
          <w:color w:val="212121"/>
          <w:sz w:val="27"/>
          <w:szCs w:val="27"/>
          <w:lang w:eastAsia="ru-RU"/>
        </w:rPr>
      </w:pPr>
      <w:r w:rsidRPr="00A013AE">
        <w:rPr>
          <w:rFonts w:ascii="Arial" w:eastAsia="Times New Roman" w:hAnsi="Arial" w:cs="Arial"/>
          <w:i/>
          <w:color w:val="212121"/>
          <w:sz w:val="27"/>
          <w:szCs w:val="27"/>
          <w:lang w:eastAsia="ru-RU"/>
        </w:rPr>
        <w:t>-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013AE" w:rsidRPr="00A013AE" w:rsidRDefault="00A013AE" w:rsidP="00A013AE">
      <w:pPr>
        <w:shd w:val="clear" w:color="auto" w:fill="FFFFFF"/>
        <w:spacing w:before="450" w:after="450" w:line="240" w:lineRule="atLeast"/>
        <w:ind w:firstLine="567"/>
        <w:contextualSpacing/>
        <w:jc w:val="both"/>
        <w:rPr>
          <w:rFonts w:ascii="Arial" w:eastAsia="Times New Roman" w:hAnsi="Arial" w:cs="Arial"/>
          <w:i/>
          <w:color w:val="212121"/>
          <w:sz w:val="27"/>
          <w:szCs w:val="27"/>
          <w:lang w:eastAsia="ru-RU"/>
        </w:rPr>
      </w:pPr>
      <w:r w:rsidRPr="00A013AE">
        <w:rPr>
          <w:rFonts w:ascii="Arial" w:eastAsia="Times New Roman" w:hAnsi="Arial" w:cs="Arial"/>
          <w:i/>
          <w:color w:val="212121"/>
          <w:sz w:val="27"/>
          <w:szCs w:val="27"/>
          <w:lang w:eastAsia="ru-RU"/>
        </w:rPr>
        <w:t xml:space="preserve">- требований к порядку размещения </w:t>
      </w:r>
      <w:proofErr w:type="spellStart"/>
      <w:r w:rsidRPr="00A013AE">
        <w:rPr>
          <w:rFonts w:ascii="Arial" w:eastAsia="Times New Roman" w:hAnsi="Arial" w:cs="Arial"/>
          <w:i/>
          <w:color w:val="212121"/>
          <w:sz w:val="27"/>
          <w:szCs w:val="27"/>
          <w:lang w:eastAsia="ru-RU"/>
        </w:rPr>
        <w:t>ресурсоснабжающими</w:t>
      </w:r>
      <w:proofErr w:type="spellEnd"/>
      <w:r w:rsidRPr="00A013AE">
        <w:rPr>
          <w:rFonts w:ascii="Arial" w:eastAsia="Times New Roman" w:hAnsi="Arial" w:cs="Arial"/>
          <w:i/>
          <w:color w:val="212121"/>
          <w:sz w:val="27"/>
          <w:szCs w:val="27"/>
          <w:lang w:eastAsia="ru-RU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A013AE" w:rsidRPr="00A013AE" w:rsidRDefault="00A013AE" w:rsidP="00A013AE">
      <w:pPr>
        <w:shd w:val="clear" w:color="auto" w:fill="FFFFFF"/>
        <w:spacing w:before="450" w:after="450" w:line="240" w:lineRule="atLeast"/>
        <w:ind w:firstLine="567"/>
        <w:contextualSpacing/>
        <w:jc w:val="both"/>
        <w:rPr>
          <w:rFonts w:ascii="Arial" w:eastAsia="Times New Roman" w:hAnsi="Arial" w:cs="Arial"/>
          <w:i/>
          <w:color w:val="212121"/>
          <w:sz w:val="27"/>
          <w:szCs w:val="27"/>
          <w:lang w:eastAsia="ru-RU"/>
        </w:rPr>
      </w:pPr>
      <w:r w:rsidRPr="00A013AE">
        <w:rPr>
          <w:rFonts w:ascii="Arial" w:eastAsia="Times New Roman" w:hAnsi="Arial" w:cs="Arial"/>
          <w:i/>
          <w:color w:val="212121"/>
          <w:sz w:val="27"/>
          <w:szCs w:val="27"/>
          <w:lang w:eastAsia="ru-RU"/>
        </w:rPr>
        <w:t>- требований к обеспечению доступности для инвалидов помещений в многоквартирных домах.</w:t>
      </w:r>
    </w:p>
    <w:p w:rsidR="008225D4" w:rsidRPr="00A013AE" w:rsidRDefault="00A013AE" w:rsidP="00A013AE">
      <w:pPr>
        <w:spacing w:line="240" w:lineRule="atLeast"/>
        <w:contextualSpacing/>
        <w:jc w:val="both"/>
        <w:rPr>
          <w:i/>
        </w:rPr>
      </w:pPr>
    </w:p>
    <w:sectPr w:rsidR="008225D4" w:rsidRPr="00A0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19"/>
    <w:rsid w:val="003A62D9"/>
    <w:rsid w:val="009D3119"/>
    <w:rsid w:val="00A013AE"/>
    <w:rsid w:val="00A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101A"/>
  <w15:chartTrackingRefBased/>
  <w15:docId w15:val="{238A0BC2-68B9-4CD7-B9C5-F1D4E244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303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70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</w:div>
                  </w:divsChild>
                </w:div>
              </w:divsChild>
            </w:div>
            <w:div w:id="8655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2022-07-27T04:44:00Z</dcterms:created>
  <dcterms:modified xsi:type="dcterms:W3CDTF">2022-07-27T04:54:00Z</dcterms:modified>
</cp:coreProperties>
</file>